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2C6" w:rsidRDefault="008C52C6" w:rsidP="008C52C6">
      <w:pPr>
        <w:pStyle w:val="Default"/>
      </w:pPr>
      <w:bookmarkStart w:id="0" w:name="_GoBack"/>
      <w:bookmarkEnd w:id="0"/>
    </w:p>
    <w:p w:rsidR="008C52C6" w:rsidRDefault="008C52C6" w:rsidP="008C52C6">
      <w:pPr>
        <w:pStyle w:val="Default"/>
        <w:jc w:val="both"/>
      </w:pPr>
    </w:p>
    <w:p w:rsidR="008C52C6" w:rsidRDefault="004231D9" w:rsidP="00B37D99">
      <w:pPr>
        <w:pStyle w:val="Default"/>
        <w:jc w:val="center"/>
        <w:rPr>
          <w:b/>
          <w:bCs/>
        </w:rPr>
      </w:pPr>
      <w:r>
        <w:rPr>
          <w:b/>
          <w:bCs/>
        </w:rPr>
        <w:t>TÜRKİYE YÜZME FEDERASYONU</w:t>
      </w:r>
    </w:p>
    <w:p w:rsidR="004231D9" w:rsidRDefault="004231D9" w:rsidP="00B37D99">
      <w:pPr>
        <w:pStyle w:val="Default"/>
        <w:jc w:val="center"/>
      </w:pPr>
    </w:p>
    <w:p w:rsidR="008C52C6" w:rsidRDefault="008C52C6" w:rsidP="004274E5">
      <w:pPr>
        <w:pStyle w:val="Default"/>
        <w:jc w:val="center"/>
        <w:rPr>
          <w:b/>
          <w:bCs/>
        </w:rPr>
      </w:pPr>
      <w:r>
        <w:rPr>
          <w:b/>
          <w:bCs/>
        </w:rPr>
        <w:t xml:space="preserve">BAŞKAN </w:t>
      </w:r>
      <w:r w:rsidR="004231D9">
        <w:rPr>
          <w:b/>
          <w:bCs/>
        </w:rPr>
        <w:t>ADAYLIK DUYURUSU</w:t>
      </w:r>
    </w:p>
    <w:p w:rsidR="008C52C6" w:rsidRDefault="008C52C6" w:rsidP="008C52C6">
      <w:pPr>
        <w:pStyle w:val="Default"/>
        <w:jc w:val="both"/>
      </w:pPr>
    </w:p>
    <w:p w:rsidR="008C52C6" w:rsidRPr="00FF2E76" w:rsidRDefault="008C52C6" w:rsidP="008C52C6">
      <w:pPr>
        <w:pStyle w:val="Default"/>
        <w:ind w:firstLine="708"/>
        <w:jc w:val="both"/>
      </w:pPr>
      <w:r w:rsidRPr="00FF2E76">
        <w:t xml:space="preserve">Yönetim </w:t>
      </w:r>
      <w:r w:rsidR="004274E5" w:rsidRPr="00FF2E76">
        <w:t xml:space="preserve">Kurulunun 08.09.2012 gün ve 14/2 </w:t>
      </w:r>
      <w:r w:rsidRPr="00FF2E76">
        <w:t xml:space="preserve">sayılı kararı ile </w:t>
      </w:r>
      <w:r w:rsidR="004274E5" w:rsidRPr="00FF2E76">
        <w:t>1</w:t>
      </w:r>
      <w:r w:rsidR="00FA7663">
        <w:t>7</w:t>
      </w:r>
      <w:r w:rsidR="004274E5" w:rsidRPr="00FF2E76">
        <w:t>.10.</w:t>
      </w:r>
      <w:r w:rsidRPr="00FF2E76">
        <w:t xml:space="preserve">2012 </w:t>
      </w:r>
      <w:r w:rsidR="004274E5" w:rsidRPr="00FF2E76">
        <w:t xml:space="preserve"> </w:t>
      </w:r>
      <w:r w:rsidR="00FA7663">
        <w:t>Çarşamba</w:t>
      </w:r>
      <w:r w:rsidR="004274E5" w:rsidRPr="00FF2E76">
        <w:t xml:space="preserve"> </w:t>
      </w:r>
      <w:r w:rsidRPr="00FF2E76">
        <w:t xml:space="preserve">günü Ankara </w:t>
      </w:r>
      <w:r w:rsidR="004274E5" w:rsidRPr="00FF2E76">
        <w:t>Bilkent</w:t>
      </w:r>
      <w:r w:rsidRPr="00FF2E76">
        <w:t xml:space="preserve"> otelinde saat 1</w:t>
      </w:r>
      <w:r w:rsidR="004274E5" w:rsidRPr="00FF2E76">
        <w:t>0</w:t>
      </w:r>
      <w:r w:rsidRPr="00FF2E76">
        <w:t>:00’d</w:t>
      </w:r>
      <w:r w:rsidR="004274E5" w:rsidRPr="00FF2E76">
        <w:t>a</w:t>
      </w:r>
      <w:r w:rsidRPr="00FF2E76">
        <w:t xml:space="preserve"> yapılmasına karar verilen Olağan Genel Kurulda Türkiye Yüzme Federasyonu Başkanı olmak üzere başvuruda bulunacakların yatırması gereken adaylık ücreti 2</w:t>
      </w:r>
      <w:r w:rsidR="004274E5" w:rsidRPr="00FF2E76">
        <w:t>0</w:t>
      </w:r>
      <w:r w:rsidRPr="00FF2E76">
        <w:t xml:space="preserve">00 TL </w:t>
      </w:r>
      <w:r w:rsidR="00087242">
        <w:t xml:space="preserve">(İki Bin Türk Lirası) </w:t>
      </w:r>
      <w:r w:rsidRPr="00FF2E76">
        <w:t xml:space="preserve">olarak belirlenmiştir. </w:t>
      </w:r>
    </w:p>
    <w:p w:rsidR="008C52C6" w:rsidRPr="00FF2E76" w:rsidRDefault="008C52C6" w:rsidP="008C52C6">
      <w:pPr>
        <w:pStyle w:val="Default"/>
        <w:jc w:val="both"/>
      </w:pPr>
    </w:p>
    <w:p w:rsidR="008C52C6" w:rsidRPr="00FF2E76" w:rsidRDefault="004274E5" w:rsidP="00FF2E76">
      <w:pPr>
        <w:pStyle w:val="Default"/>
        <w:ind w:firstLine="708"/>
        <w:jc w:val="both"/>
      </w:pPr>
      <w:r w:rsidRPr="00FF2E76">
        <w:t>19.07.</w:t>
      </w:r>
      <w:r w:rsidR="008C52C6" w:rsidRPr="00FF2E76">
        <w:t>2012 gün ve 28358 sayılı Resmi Gazetede yayınlanan Bağımsız Spor Federasyonlarının Çalışma Usul ve Esasları Hakkında Yönetmeliğin 11. Maddesine göre a</w:t>
      </w:r>
      <w:r w:rsidR="004231D9">
        <w:t>dayların Genel Kurul tarihinden</w:t>
      </w:r>
      <w:r w:rsidR="008C52C6" w:rsidRPr="00FF2E76">
        <w:t xml:space="preserve"> en az on gün önce mesai bitimine kadar diğer evraklarla birlikte adaylık başvuru ücret makbuzu da Türkiye Yüzme Federasyonu Genel Sekreterliğine </w:t>
      </w:r>
      <w:r w:rsidR="004231D9">
        <w:t xml:space="preserve">bizzat veya yetkili temsilcisi kanalıyla </w:t>
      </w:r>
      <w:r w:rsidR="008C52C6" w:rsidRPr="00FF2E76">
        <w:t xml:space="preserve">teslim etmeleri gereklidir. </w:t>
      </w:r>
      <w:r w:rsidR="004231D9">
        <w:t>Posta ile yapılan başvurular kabul edilmeyecektir.</w:t>
      </w:r>
    </w:p>
    <w:p w:rsidR="008C52C6" w:rsidRPr="00FF2E76" w:rsidRDefault="008C52C6" w:rsidP="008C52C6">
      <w:pPr>
        <w:pStyle w:val="Default"/>
        <w:jc w:val="both"/>
      </w:pPr>
    </w:p>
    <w:p w:rsidR="008C52C6" w:rsidRPr="00FF2E76" w:rsidRDefault="008C52C6" w:rsidP="008C52C6">
      <w:pPr>
        <w:pStyle w:val="Default"/>
        <w:jc w:val="both"/>
      </w:pPr>
      <w:r w:rsidRPr="00FF2E76">
        <w:t xml:space="preserve">Adaylık ücretinin yatırılabileceği hesap bilgileri aşağıdadır. </w:t>
      </w:r>
    </w:p>
    <w:p w:rsidR="004274E5" w:rsidRPr="00FF2E76" w:rsidRDefault="004274E5" w:rsidP="008C52C6">
      <w:pPr>
        <w:pStyle w:val="Default"/>
        <w:jc w:val="both"/>
      </w:pPr>
    </w:p>
    <w:p w:rsidR="008C52C6" w:rsidRPr="00FF2E76" w:rsidRDefault="008C52C6" w:rsidP="008C52C6">
      <w:pPr>
        <w:pStyle w:val="Default"/>
        <w:jc w:val="both"/>
      </w:pPr>
      <w:r w:rsidRPr="00FF2E76">
        <w:t xml:space="preserve">Hesap Sahibi </w:t>
      </w:r>
      <w:r w:rsidR="004274E5" w:rsidRPr="00FF2E76">
        <w:tab/>
      </w:r>
      <w:r w:rsidRPr="00FF2E76">
        <w:t xml:space="preserve">: Türkiye Yüzme Federasyonu </w:t>
      </w:r>
    </w:p>
    <w:p w:rsidR="008C52C6" w:rsidRPr="00FF2E76" w:rsidRDefault="008C52C6" w:rsidP="008C52C6">
      <w:pPr>
        <w:pStyle w:val="Default"/>
        <w:jc w:val="both"/>
      </w:pPr>
      <w:r w:rsidRPr="00FF2E76">
        <w:t xml:space="preserve">Banka </w:t>
      </w:r>
      <w:r w:rsidR="004274E5" w:rsidRPr="00FF2E76">
        <w:tab/>
      </w:r>
      <w:r w:rsidR="004274E5" w:rsidRPr="00FF2E76">
        <w:tab/>
      </w:r>
      <w:r w:rsidRPr="00FF2E76">
        <w:t xml:space="preserve">: Garanti Bankası </w:t>
      </w:r>
    </w:p>
    <w:p w:rsidR="008C52C6" w:rsidRPr="00FF2E76" w:rsidRDefault="004274E5" w:rsidP="008C52C6">
      <w:pPr>
        <w:pStyle w:val="Default"/>
        <w:jc w:val="both"/>
      </w:pPr>
      <w:r w:rsidRPr="00FF2E76">
        <w:t xml:space="preserve">Şube </w:t>
      </w:r>
      <w:r w:rsidRPr="00FF2E76">
        <w:tab/>
      </w:r>
      <w:r w:rsidRPr="00FF2E76">
        <w:tab/>
      </w:r>
      <w:r w:rsidRPr="00FF2E76">
        <w:tab/>
        <w:t xml:space="preserve">: Anafartalar </w:t>
      </w:r>
    </w:p>
    <w:p w:rsidR="004274E5" w:rsidRPr="00FF2E76" w:rsidRDefault="004274E5" w:rsidP="008C52C6">
      <w:pPr>
        <w:pStyle w:val="Default"/>
        <w:jc w:val="both"/>
      </w:pPr>
      <w:r w:rsidRPr="00FF2E76">
        <w:t>Şube kodu</w:t>
      </w:r>
      <w:r w:rsidRPr="00FF2E76">
        <w:tab/>
      </w:r>
      <w:r w:rsidRPr="00FF2E76">
        <w:tab/>
        <w:t>: 711</w:t>
      </w:r>
    </w:p>
    <w:p w:rsidR="008C52C6" w:rsidRPr="00FF2E76" w:rsidRDefault="008C52C6" w:rsidP="008C52C6">
      <w:pPr>
        <w:pStyle w:val="Default"/>
        <w:jc w:val="both"/>
      </w:pPr>
      <w:r w:rsidRPr="00FF2E76">
        <w:t>Hesap No</w:t>
      </w:r>
      <w:r w:rsidR="004274E5" w:rsidRPr="00FF2E76">
        <w:tab/>
      </w:r>
      <w:r w:rsidR="004274E5" w:rsidRPr="00FF2E76">
        <w:tab/>
      </w:r>
      <w:r w:rsidRPr="00FF2E76">
        <w:t xml:space="preserve">: </w:t>
      </w:r>
      <w:r w:rsidR="004274E5" w:rsidRPr="00FF2E76">
        <w:rPr>
          <w:bCs/>
          <w:i/>
          <w:iCs/>
          <w:color w:val="000000" w:themeColor="text1"/>
          <w:lang w:val="en-US" w:eastAsia="tr-TR"/>
        </w:rPr>
        <w:t>62988 89</w:t>
      </w:r>
    </w:p>
    <w:p w:rsidR="008C52C6" w:rsidRPr="00FF2E76" w:rsidRDefault="008C52C6" w:rsidP="008C52C6">
      <w:pPr>
        <w:jc w:val="both"/>
        <w:rPr>
          <w:rFonts w:ascii="Arial" w:hAnsi="Arial" w:cs="Arial"/>
          <w:sz w:val="24"/>
          <w:szCs w:val="24"/>
        </w:rPr>
      </w:pPr>
      <w:r w:rsidRPr="00FF2E76">
        <w:rPr>
          <w:rFonts w:ascii="Arial" w:hAnsi="Arial" w:cs="Arial"/>
          <w:sz w:val="24"/>
          <w:szCs w:val="24"/>
        </w:rPr>
        <w:t xml:space="preserve">IBAN </w:t>
      </w:r>
      <w:r w:rsidR="004274E5" w:rsidRPr="00FF2E76">
        <w:rPr>
          <w:rFonts w:ascii="Arial" w:hAnsi="Arial" w:cs="Arial"/>
          <w:sz w:val="24"/>
          <w:szCs w:val="24"/>
        </w:rPr>
        <w:tab/>
      </w:r>
      <w:r w:rsidR="004274E5" w:rsidRPr="00FF2E76">
        <w:rPr>
          <w:rFonts w:ascii="Arial" w:hAnsi="Arial" w:cs="Arial"/>
          <w:sz w:val="24"/>
          <w:szCs w:val="24"/>
        </w:rPr>
        <w:tab/>
      </w:r>
      <w:r w:rsidR="004274E5" w:rsidRPr="00FF2E76">
        <w:rPr>
          <w:rFonts w:ascii="Arial" w:hAnsi="Arial" w:cs="Arial"/>
          <w:sz w:val="24"/>
          <w:szCs w:val="24"/>
        </w:rPr>
        <w:tab/>
      </w:r>
      <w:r w:rsidRPr="00FF2E76">
        <w:rPr>
          <w:rFonts w:ascii="Arial" w:hAnsi="Arial" w:cs="Arial"/>
          <w:sz w:val="24"/>
          <w:szCs w:val="24"/>
        </w:rPr>
        <w:t xml:space="preserve">: </w:t>
      </w:r>
      <w:r w:rsidR="004274E5" w:rsidRPr="00FF2E76">
        <w:rPr>
          <w:rFonts w:ascii="Arial" w:hAnsi="Arial" w:cs="Arial"/>
          <w:b/>
          <w:bCs/>
          <w:i/>
          <w:iCs/>
          <w:color w:val="000000" w:themeColor="text1"/>
          <w:sz w:val="24"/>
          <w:szCs w:val="24"/>
          <w:lang w:val="en-US" w:eastAsia="tr-TR"/>
        </w:rPr>
        <w:t>TR15 0006 2000 7110 0006 2988 89</w:t>
      </w:r>
    </w:p>
    <w:p w:rsidR="00FF2E76" w:rsidRPr="00FF2E76" w:rsidRDefault="00FF2E76" w:rsidP="008C52C6">
      <w:pPr>
        <w:rPr>
          <w:rFonts w:ascii="Arial" w:hAnsi="Arial" w:cs="Arial"/>
          <w:b/>
          <w:sz w:val="24"/>
          <w:szCs w:val="24"/>
        </w:rPr>
      </w:pPr>
      <w:r w:rsidRPr="00FF2E76">
        <w:rPr>
          <w:rFonts w:ascii="Arial" w:hAnsi="Arial" w:cs="Arial"/>
          <w:b/>
          <w:sz w:val="24"/>
          <w:szCs w:val="24"/>
        </w:rPr>
        <w:t>Başkan Adaylarından İstenen Evraklar</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a. T.C. vatandaşlık numarası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b. Öğrenim belgesinin kurumca tasdikli örneği,</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d. Adli sicil kaydı yazılı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e. Başvuru tarihi itibariyle kesinleşmiş vergi ve sigorta borcu olmadığına dair belge,</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f. 2000 (ikibin) TL adaylık başvuru ücret makbuzu,</w:t>
      </w:r>
    </w:p>
    <w:p w:rsidR="00FF2E76" w:rsidRDefault="00FF2E76" w:rsidP="00FF2E76">
      <w:pPr>
        <w:rPr>
          <w:rFonts w:ascii="Arial" w:hAnsi="Arial" w:cs="Arial"/>
          <w:sz w:val="24"/>
          <w:szCs w:val="24"/>
          <w:lang w:eastAsia="tr-TR"/>
        </w:rPr>
      </w:pPr>
      <w:r w:rsidRPr="00FF2E76">
        <w:rPr>
          <w:rFonts w:ascii="Arial" w:hAnsi="Arial" w:cs="Arial"/>
          <w:sz w:val="24"/>
          <w:szCs w:val="24"/>
          <w:lang w:eastAsia="tr-TR"/>
        </w:rPr>
        <w:t>g. Üyelerin en az %15’inin ayrı ayrı yazılı teklifi.</w:t>
      </w:r>
    </w:p>
    <w:p w:rsidR="00FF2E76" w:rsidRDefault="00FF2E76" w:rsidP="00FF2E76">
      <w:pPr>
        <w:spacing w:after="0"/>
        <w:rPr>
          <w:rFonts w:ascii="Arial" w:hAnsi="Arial" w:cs="Arial"/>
          <w:sz w:val="24"/>
          <w:szCs w:val="24"/>
          <w:lang w:eastAsia="tr-TR"/>
        </w:rPr>
      </w:pPr>
      <w:r>
        <w:rPr>
          <w:rFonts w:ascii="Arial" w:hAnsi="Arial" w:cs="Arial"/>
          <w:sz w:val="24"/>
          <w:szCs w:val="24"/>
          <w:lang w:eastAsia="tr-TR"/>
        </w:rPr>
        <w:t>İlanen duyurulur,</w:t>
      </w:r>
    </w:p>
    <w:p w:rsidR="00FF2E76" w:rsidRPr="00FF2E76" w:rsidRDefault="00FF2E76" w:rsidP="00FF2E76">
      <w:pPr>
        <w:spacing w:after="0"/>
        <w:rPr>
          <w:rFonts w:ascii="Arial" w:hAnsi="Arial" w:cs="Arial"/>
          <w:sz w:val="24"/>
          <w:szCs w:val="24"/>
        </w:rPr>
      </w:pPr>
      <w:r>
        <w:rPr>
          <w:rFonts w:ascii="Arial" w:hAnsi="Arial" w:cs="Arial"/>
          <w:sz w:val="24"/>
          <w:szCs w:val="24"/>
          <w:lang w:eastAsia="tr-TR"/>
        </w:rPr>
        <w:t xml:space="preserve">Saygılarımızla </w:t>
      </w:r>
    </w:p>
    <w:sectPr w:rsidR="00FF2E76" w:rsidRPr="00FF2E76" w:rsidSect="003828BF">
      <w:headerReference w:type="default" r:id="rId7"/>
      <w:footerReference w:type="default" r:id="rId8"/>
      <w:pgSz w:w="11906" w:h="16838"/>
      <w:pgMar w:top="2090" w:right="1440" w:bottom="1440" w:left="1440" w:header="709" w:footer="1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2A" w:rsidRDefault="00561B2A" w:rsidP="00457D96">
      <w:pPr>
        <w:spacing w:after="0" w:line="240" w:lineRule="auto"/>
      </w:pPr>
      <w:r>
        <w:separator/>
      </w:r>
    </w:p>
  </w:endnote>
  <w:endnote w:type="continuationSeparator" w:id="0">
    <w:p w:rsidR="00561B2A" w:rsidRDefault="00561B2A" w:rsidP="00457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6" w:rsidRPr="000D641F" w:rsidRDefault="003828BF" w:rsidP="000D641F">
    <w:pPr>
      <w:pStyle w:val="Altbilgi"/>
      <w:jc w:val="center"/>
    </w:pPr>
    <w:r>
      <w:rPr>
        <w:noProof/>
        <w:lang w:eastAsia="tr-TR"/>
      </w:rPr>
      <w:drawing>
        <wp:anchor distT="0" distB="0" distL="114300" distR="114300" simplePos="0" relativeHeight="251659264" behindDoc="0" locked="0" layoutInCell="1" allowOverlap="1">
          <wp:simplePos x="0" y="0"/>
          <wp:positionH relativeFrom="column">
            <wp:posOffset>-649690</wp:posOffset>
          </wp:positionH>
          <wp:positionV relativeFrom="paragraph">
            <wp:posOffset>65338</wp:posOffset>
          </wp:positionV>
          <wp:extent cx="7050490" cy="1173708"/>
          <wp:effectExtent l="19050" t="0" r="0" b="0"/>
          <wp:wrapNone/>
          <wp:docPr id="1" name="Picture 0"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7050490" cy="1173708"/>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2A" w:rsidRDefault="00561B2A" w:rsidP="00457D96">
      <w:pPr>
        <w:spacing w:after="0" w:line="240" w:lineRule="auto"/>
      </w:pPr>
      <w:r>
        <w:separator/>
      </w:r>
    </w:p>
  </w:footnote>
  <w:footnote w:type="continuationSeparator" w:id="0">
    <w:p w:rsidR="00561B2A" w:rsidRDefault="00561B2A" w:rsidP="00457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96" w:rsidRPr="000D641F" w:rsidRDefault="000D641F" w:rsidP="000D641F">
    <w:pPr>
      <w:pStyle w:val="stbilgi"/>
      <w:jc w:val="center"/>
    </w:pPr>
    <w:r>
      <w:rPr>
        <w:noProof/>
        <w:lang w:eastAsia="tr-TR"/>
      </w:rPr>
      <w:drawing>
        <wp:anchor distT="0" distB="0" distL="114300" distR="114300" simplePos="0" relativeHeight="251658240" behindDoc="0" locked="0" layoutInCell="1" allowOverlap="1">
          <wp:simplePos x="0" y="0"/>
          <wp:positionH relativeFrom="margin">
            <wp:posOffset>-349440</wp:posOffset>
          </wp:positionH>
          <wp:positionV relativeFrom="margin">
            <wp:posOffset>-842086</wp:posOffset>
          </wp:positionV>
          <wp:extent cx="6477285" cy="846161"/>
          <wp:effectExtent l="19050" t="0" r="0" b="0"/>
          <wp:wrapNone/>
          <wp:docPr id="5" name="Picture 4"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6477285" cy="84616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6"/>
    <w:rsid w:val="00041EEE"/>
    <w:rsid w:val="00064401"/>
    <w:rsid w:val="0006613F"/>
    <w:rsid w:val="00087242"/>
    <w:rsid w:val="000A0872"/>
    <w:rsid w:val="000C7CE9"/>
    <w:rsid w:val="000D641F"/>
    <w:rsid w:val="00103EE1"/>
    <w:rsid w:val="00166915"/>
    <w:rsid w:val="001A0F95"/>
    <w:rsid w:val="001A2BB8"/>
    <w:rsid w:val="001B26BD"/>
    <w:rsid w:val="001C0545"/>
    <w:rsid w:val="001E7849"/>
    <w:rsid w:val="00271E91"/>
    <w:rsid w:val="002D5A32"/>
    <w:rsid w:val="00312ADB"/>
    <w:rsid w:val="00351E39"/>
    <w:rsid w:val="00352030"/>
    <w:rsid w:val="003828BF"/>
    <w:rsid w:val="003961EB"/>
    <w:rsid w:val="003B3E32"/>
    <w:rsid w:val="003C452B"/>
    <w:rsid w:val="004165CE"/>
    <w:rsid w:val="004231D9"/>
    <w:rsid w:val="004274E5"/>
    <w:rsid w:val="00427841"/>
    <w:rsid w:val="00434EB2"/>
    <w:rsid w:val="00441E35"/>
    <w:rsid w:val="00450E57"/>
    <w:rsid w:val="00453C44"/>
    <w:rsid w:val="00457D96"/>
    <w:rsid w:val="004652AD"/>
    <w:rsid w:val="004831A3"/>
    <w:rsid w:val="00496516"/>
    <w:rsid w:val="004A28B6"/>
    <w:rsid w:val="004B2EAF"/>
    <w:rsid w:val="004B434D"/>
    <w:rsid w:val="004E4C72"/>
    <w:rsid w:val="00541BBF"/>
    <w:rsid w:val="00546E26"/>
    <w:rsid w:val="00561B2A"/>
    <w:rsid w:val="00573317"/>
    <w:rsid w:val="00586F89"/>
    <w:rsid w:val="0059612C"/>
    <w:rsid w:val="005A495A"/>
    <w:rsid w:val="005B6806"/>
    <w:rsid w:val="005E59FC"/>
    <w:rsid w:val="005F5A89"/>
    <w:rsid w:val="006222D5"/>
    <w:rsid w:val="00631871"/>
    <w:rsid w:val="00656A36"/>
    <w:rsid w:val="00666F55"/>
    <w:rsid w:val="006823BF"/>
    <w:rsid w:val="006B0667"/>
    <w:rsid w:val="006D03CE"/>
    <w:rsid w:val="006D4396"/>
    <w:rsid w:val="006D4A6E"/>
    <w:rsid w:val="006F52CD"/>
    <w:rsid w:val="0070055D"/>
    <w:rsid w:val="0071367F"/>
    <w:rsid w:val="00721064"/>
    <w:rsid w:val="00736C02"/>
    <w:rsid w:val="00745EBB"/>
    <w:rsid w:val="00750E9A"/>
    <w:rsid w:val="007A6615"/>
    <w:rsid w:val="007B68A3"/>
    <w:rsid w:val="007C22D7"/>
    <w:rsid w:val="007D469C"/>
    <w:rsid w:val="00813952"/>
    <w:rsid w:val="0081422F"/>
    <w:rsid w:val="008147B2"/>
    <w:rsid w:val="00816ED7"/>
    <w:rsid w:val="00880ECA"/>
    <w:rsid w:val="00884D6B"/>
    <w:rsid w:val="008967FE"/>
    <w:rsid w:val="008B63FB"/>
    <w:rsid w:val="008B67A7"/>
    <w:rsid w:val="008C406F"/>
    <w:rsid w:val="008C52C6"/>
    <w:rsid w:val="008F36D4"/>
    <w:rsid w:val="00914B33"/>
    <w:rsid w:val="0092234B"/>
    <w:rsid w:val="00923DF8"/>
    <w:rsid w:val="0096055A"/>
    <w:rsid w:val="00996B99"/>
    <w:rsid w:val="009D2462"/>
    <w:rsid w:val="009E5E3F"/>
    <w:rsid w:val="00A41F50"/>
    <w:rsid w:val="00A80752"/>
    <w:rsid w:val="00AD173B"/>
    <w:rsid w:val="00AF7DAA"/>
    <w:rsid w:val="00B112BC"/>
    <w:rsid w:val="00B121DE"/>
    <w:rsid w:val="00B12687"/>
    <w:rsid w:val="00B33C7A"/>
    <w:rsid w:val="00B37D99"/>
    <w:rsid w:val="00BA5058"/>
    <w:rsid w:val="00BB158C"/>
    <w:rsid w:val="00BC23FD"/>
    <w:rsid w:val="00BF55CC"/>
    <w:rsid w:val="00C036EC"/>
    <w:rsid w:val="00C64E60"/>
    <w:rsid w:val="00C7634E"/>
    <w:rsid w:val="00CA25F0"/>
    <w:rsid w:val="00CB011C"/>
    <w:rsid w:val="00CC7B1F"/>
    <w:rsid w:val="00D235A1"/>
    <w:rsid w:val="00D61DC6"/>
    <w:rsid w:val="00D7148F"/>
    <w:rsid w:val="00DB297F"/>
    <w:rsid w:val="00DD22C2"/>
    <w:rsid w:val="00E255D2"/>
    <w:rsid w:val="00E377DA"/>
    <w:rsid w:val="00E72EB4"/>
    <w:rsid w:val="00E83DCE"/>
    <w:rsid w:val="00E91EBE"/>
    <w:rsid w:val="00EC1E27"/>
    <w:rsid w:val="00ED3132"/>
    <w:rsid w:val="00EE2E90"/>
    <w:rsid w:val="00EF4C18"/>
    <w:rsid w:val="00F264AB"/>
    <w:rsid w:val="00F31A6F"/>
    <w:rsid w:val="00F434D1"/>
    <w:rsid w:val="00F437D3"/>
    <w:rsid w:val="00F7774B"/>
    <w:rsid w:val="00FA0A86"/>
    <w:rsid w:val="00FA7663"/>
    <w:rsid w:val="00FE5967"/>
    <w:rsid w:val="00FF2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semiHidden/>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457D96"/>
  </w:style>
  <w:style w:type="paragraph" w:styleId="Altbilgi">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VarsaylanParagrafYazTipi"/>
    <w:link w:val="Altbilgi"/>
    <w:uiPriority w:val="99"/>
    <w:semiHidden/>
    <w:rsid w:val="00457D96"/>
  </w:style>
  <w:style w:type="paragraph" w:styleId="BalonMetni">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290289872">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48022039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17.09.2012</Yay_x0131_nlama_x0020_Tarihi>
    <DokumanYili xmlns="1c03c9f6-c953-406c-a909-d24860a716bb">2012</DokumanYili>
    <Federasyon xmlns="1c03c9f6-c953-406c-a909-d24860a716bb">61</Federasyon>
    <D_x00f6_k_x00fc_man xmlns="1c03c9f6-c953-406c-a909-d24860a716bb" xsi:nil="true"/>
  </documentManagement>
</p:properties>
</file>

<file path=customXml/itemProps1.xml><?xml version="1.0" encoding="utf-8"?>
<ds:datastoreItem xmlns:ds="http://schemas.openxmlformats.org/officeDocument/2006/customXml" ds:itemID="{70634CC9-CE78-40F5-B0D0-4EC9CF2F4249}"/>
</file>

<file path=customXml/itemProps2.xml><?xml version="1.0" encoding="utf-8"?>
<ds:datastoreItem xmlns:ds="http://schemas.openxmlformats.org/officeDocument/2006/customXml" ds:itemID="{A1D8A605-1C02-4B83-936F-5333987ECB4E}"/>
</file>

<file path=customXml/itemProps3.xml><?xml version="1.0" encoding="utf-8"?>
<ds:datastoreItem xmlns:ds="http://schemas.openxmlformats.org/officeDocument/2006/customXml" ds:itemID="{09008A39-CF7D-4E82-B317-76EA406D5D23}"/>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başkanlık adaylık duyurusu</dc:title>
  <dc:creator>FishBone</dc:creator>
  <cp:lastModifiedBy>murat</cp:lastModifiedBy>
  <cp:revision>2</cp:revision>
  <cp:lastPrinted>2012-09-04T14:27:00Z</cp:lastPrinted>
  <dcterms:created xsi:type="dcterms:W3CDTF">2012-09-17T13:15:00Z</dcterms:created>
  <dcterms:modified xsi:type="dcterms:W3CDTF">2012-09-17T13:15:00Z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